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12" w:rsidRPr="009141CF" w:rsidRDefault="008D6C12" w:rsidP="008D6C12">
      <w:pPr>
        <w:rPr>
          <w:rFonts w:ascii="Times New Roman" w:hAnsi="Times New Roman"/>
          <w:i/>
          <w:color w:val="943634" w:themeColor="accent2" w:themeShade="BF"/>
          <w:sz w:val="20"/>
          <w:szCs w:val="20"/>
        </w:rPr>
      </w:pPr>
    </w:p>
    <w:p w:rsidR="008D6C12" w:rsidRPr="009141CF" w:rsidRDefault="00161406" w:rsidP="008D6C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Секция Науки Языка</w:t>
      </w:r>
    </w:p>
    <w:p w:rsidR="008D6C12" w:rsidRPr="009141CF" w:rsidRDefault="00161406" w:rsidP="008D6C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Воробьева Галина Ивановна</w:t>
      </w:r>
    </w:p>
    <w:p w:rsidR="008D6C12" w:rsidRPr="009141CF" w:rsidRDefault="000B3DCB" w:rsidP="008D6C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МАН ИВО 262022И</w:t>
      </w:r>
      <w:r w:rsidR="008D6C12" w:rsidRPr="009141CF">
        <w:rPr>
          <w:rFonts w:ascii="Times New Roman" w:hAnsi="Times New Roman"/>
          <w:sz w:val="20"/>
          <w:szCs w:val="20"/>
        </w:rPr>
        <w:t>Ц</w:t>
      </w:r>
      <w:r w:rsidR="00161406">
        <w:rPr>
          <w:rFonts w:ascii="Times New Roman" w:hAnsi="Times New Roman"/>
          <w:sz w:val="20"/>
          <w:szCs w:val="20"/>
        </w:rPr>
        <w:t xml:space="preserve"> </w:t>
      </w:r>
    </w:p>
    <w:p w:rsidR="008D6C12" w:rsidRDefault="00161406" w:rsidP="001614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Helvetica" w:hAnsi="Helvetica" w:cs="Helvetica"/>
          <w:color w:val="222222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g.lanovlyk49@gmail.com</w:t>
      </w:r>
    </w:p>
    <w:p w:rsidR="00161406" w:rsidRPr="009141CF" w:rsidRDefault="00161406" w:rsidP="001614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8D6C12" w:rsidRPr="009141CF" w:rsidRDefault="008D6C12" w:rsidP="008D6C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D6C12" w:rsidRPr="009141CF" w:rsidRDefault="004F1D36" w:rsidP="004F1D3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8D6C12" w:rsidRPr="009141CF">
        <w:rPr>
          <w:rFonts w:ascii="Times New Roman" w:hAnsi="Times New Roman"/>
          <w:sz w:val="20"/>
          <w:szCs w:val="20"/>
        </w:rPr>
        <w:t xml:space="preserve">ТЕЗИСЫ </w:t>
      </w:r>
    </w:p>
    <w:p w:rsidR="004F1D36" w:rsidRDefault="004F1D36" w:rsidP="004F1D36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b/>
          <w:szCs w:val="24"/>
        </w:rPr>
        <w:t xml:space="preserve">   СИСТЕМНОСТЬ РАЗВИТИЯ ЧЕЛОВЕКА МЕТАГАЛАКТИЧЕСКОГО</w:t>
      </w:r>
    </w:p>
    <w:p w:rsidR="004F1D36" w:rsidRDefault="004F1D36" w:rsidP="004F1D36">
      <w:pPr>
        <w:pStyle w:val="Body1"/>
        <w:rPr>
          <w:rFonts w:ascii="Times New Roman" w:hAnsi="Times New Roman"/>
          <w:b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1.Синтез, как система жизни. Социально-общественное образование Синтезом, применимость Синтезом в жизни, профессии, любой деятельности человека. Задача Синтеза идти на опережение. Это баланс внутреннего и внешнего – Огня и Материи. Задача человека расширить и углубить внутреннее развитие. А человек развивается в условиях ИВДИВО.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ИВДИВО – это сфера эманаций самого Отца. Это Дом Отца, где сконцентрированы условия Созидания человека, где происходит Творение новой жизни. Дом формирует в человеке части и человек творится Домом – внешне, Отцом внутренне. А чтобы части развивались, нужна определённая среда и условия. Для этого </w:t>
      </w:r>
      <w:proofErr w:type="gramStart"/>
      <w:r>
        <w:rPr>
          <w:rFonts w:ascii="Times New Roman" w:hAnsi="Times New Roman"/>
          <w:szCs w:val="24"/>
        </w:rPr>
        <w:t>сформирован</w:t>
      </w:r>
      <w:proofErr w:type="gramEnd"/>
      <w:r>
        <w:rPr>
          <w:rFonts w:ascii="Times New Roman" w:hAnsi="Times New Roman"/>
          <w:szCs w:val="24"/>
        </w:rPr>
        <w:t xml:space="preserve"> ИВДИВО каждого.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2.Развитие частями (системами, аппаратами, частностями). Это переключение из внешнего развития на развитие внутреннее, нарабатывая свою неповторимую индивидуальность, </w:t>
      </w:r>
      <w:proofErr w:type="spellStart"/>
      <w:r>
        <w:rPr>
          <w:rFonts w:ascii="Times New Roman" w:hAnsi="Times New Roman"/>
          <w:szCs w:val="24"/>
        </w:rPr>
        <w:t>креативность</w:t>
      </w:r>
      <w:proofErr w:type="spellEnd"/>
      <w:r>
        <w:rPr>
          <w:rFonts w:ascii="Times New Roman" w:hAnsi="Times New Roman"/>
          <w:szCs w:val="24"/>
        </w:rPr>
        <w:t xml:space="preserve"> и т.д. Часть, как выражение разнообразия жизни соответствующей реальностью.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3.Познание Метагалактического Языка ИВО научным Синтезом, Алфавитом, Словом Отца.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Слово Отца индивидуализирует каждого. Сейчас у каждого человека своё Слово Отца. Слово несёт жизнь, многообразие вариантов жизни человека, а Монада – это ядро жизни.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Алфавит – это среда, в которой взрастает Слово Отца в каждом из нас.                  Алфавит – это Синтез разных ключей, формулировок. Это специфически сложенный текст, в зависимости от вида материи. Алфавитом активируется предназначение.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Предназначение – это служение другим.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4. Развитие </w:t>
      </w:r>
      <w:proofErr w:type="spellStart"/>
      <w:r>
        <w:rPr>
          <w:rFonts w:ascii="Times New Roman" w:hAnsi="Times New Roman"/>
          <w:szCs w:val="24"/>
        </w:rPr>
        <w:t>Мирами</w:t>
      </w:r>
      <w:proofErr w:type="gramStart"/>
      <w:r>
        <w:rPr>
          <w:rFonts w:ascii="Times New Roman" w:hAnsi="Times New Roman"/>
          <w:szCs w:val="24"/>
        </w:rPr>
        <w:t>.У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нас их 20. Мг ФА – 4 Мира: Физический, Тонкий, Метагалактический,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ИВМг</w:t>
      </w:r>
      <w:proofErr w:type="spellEnd"/>
      <w:r>
        <w:rPr>
          <w:rFonts w:ascii="Times New Roman" w:hAnsi="Times New Roman"/>
          <w:szCs w:val="24"/>
        </w:rPr>
        <w:t xml:space="preserve"> – 4 Мира: Физический, Тонкий, Метагалактический,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 Миры. </w:t>
      </w:r>
      <w:proofErr w:type="spellStart"/>
      <w:r>
        <w:rPr>
          <w:rFonts w:ascii="Times New Roman" w:hAnsi="Times New Roman"/>
          <w:szCs w:val="24"/>
        </w:rPr>
        <w:t>ВЦМг</w:t>
      </w:r>
      <w:proofErr w:type="spellEnd"/>
      <w:r>
        <w:rPr>
          <w:rFonts w:ascii="Times New Roman" w:hAnsi="Times New Roman"/>
          <w:szCs w:val="24"/>
        </w:rPr>
        <w:t xml:space="preserve"> – 4 Мира: Физический, Тонкий, Метагалактический,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Истинной</w:t>
      </w:r>
      <w:proofErr w:type="gramEnd"/>
      <w:r>
        <w:rPr>
          <w:rFonts w:ascii="Times New Roman" w:hAnsi="Times New Roman"/>
          <w:szCs w:val="24"/>
        </w:rPr>
        <w:t xml:space="preserve"> Мг -  4 Мира: Физический, Тонкий, Метагалактический,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. И ИВДИВО – Цельности – 4 Мира: Физический, Тонкий, Метагалактический,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>.                                                                                                                      Всё многообразие Метагалактической материи необходимо накапливать собою для различения и умения жить другими Мирами, в других видах материи - от Планеты Земля до ИВДИВО - Цельности.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5.Синтез-физичность пяти физик от физики Планеты Земля до ИВДИВО – Цельности Синтезом 4-х Метагалактик. </w:t>
      </w:r>
      <w:proofErr w:type="spellStart"/>
      <w:r>
        <w:rPr>
          <w:rFonts w:ascii="Times New Roman" w:hAnsi="Times New Roman"/>
          <w:szCs w:val="24"/>
        </w:rPr>
        <w:t>Синтез-физичность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сопряжеия</w:t>
      </w:r>
      <w:proofErr w:type="spellEnd"/>
      <w:r>
        <w:rPr>
          <w:rFonts w:ascii="Times New Roman" w:hAnsi="Times New Roman"/>
          <w:szCs w:val="24"/>
        </w:rPr>
        <w:t xml:space="preserve"> Миров: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 мир Метагалактики ФА – Физический мир Изначально Вышестоящей Мг.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 мир ИВ Мг – Физический мир Высокой Цельной Метагалактики.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 мир ВЦ Мг – Физический мир </w:t>
      </w:r>
      <w:proofErr w:type="gramStart"/>
      <w:r>
        <w:rPr>
          <w:rFonts w:ascii="Times New Roman" w:hAnsi="Times New Roman"/>
          <w:szCs w:val="24"/>
        </w:rPr>
        <w:t>Истинной</w:t>
      </w:r>
      <w:proofErr w:type="gramEnd"/>
      <w:r>
        <w:rPr>
          <w:rFonts w:ascii="Times New Roman" w:hAnsi="Times New Roman"/>
          <w:szCs w:val="24"/>
        </w:rPr>
        <w:t xml:space="preserve"> Мг.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Синтезный</w:t>
      </w:r>
      <w:proofErr w:type="spellEnd"/>
      <w:r>
        <w:rPr>
          <w:rFonts w:ascii="Times New Roman" w:hAnsi="Times New Roman"/>
          <w:szCs w:val="24"/>
        </w:rPr>
        <w:t xml:space="preserve"> мир Истинной Мг – Физика ИВДИВО – Цельности Октавы Бытия.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6.Развитие 8-ю видами жизни от Человека до Отца ИВО.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Есть разнообразие действий: от Человека до Отца Изначально Вышестоящего Отца. 8 видов жизни, как 8 Образов Отца ИВО. Нам нужно постепенно научиться развивать умение действовать этими видами жизни. 8 видов жизни поддерживаются Монадой. Монада закладывает основы управления собой.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7.Синтез Мудрости. Мудрость нарабатывается опытом применения, способность принимать взвешенные, гармоничные решения. Это принцип внутренней человечности, а человеческое – это Отцовское качество.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8.Грааль ИВО. Взгляд Грааля.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Грааль переводится, как «Царская кровь». Задача Грааля – собирать всё самое лучшее, вершинное и этим принимать решения.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Грааль – это отстройка правильностей, это высота Духа, тонкость эталонных компетенций, высоких состояний человека. Грааль отстраивает принцип человечности.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Грааль рождает Взгляды. Увидеть правильное решение, правильные книги, правильных друзей, сделать правильный выбор.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Синтезность</w:t>
      </w:r>
      <w:proofErr w:type="spellEnd"/>
      <w:r>
        <w:rPr>
          <w:rFonts w:ascii="Times New Roman" w:hAnsi="Times New Roman"/>
          <w:szCs w:val="24"/>
        </w:rPr>
        <w:t xml:space="preserve"> помогает сложить правильный Взгляд. Объём Синтеза складывает потенциал развития. И счастье человека – это счастье реализации потенциала.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Грааль взращивает Аристократизм Синтеза. Это высота Отцовских качеств через Любовь и Мудрость. </w:t>
      </w: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Default="004F1D36" w:rsidP="004F1D36">
      <w:pPr>
        <w:pStyle w:val="Body1"/>
        <w:rPr>
          <w:rFonts w:ascii="Times New Roman" w:hAnsi="Times New Roman"/>
          <w:szCs w:val="24"/>
        </w:rPr>
      </w:pPr>
    </w:p>
    <w:p w:rsidR="004F1D36" w:rsidRPr="009D7EDC" w:rsidRDefault="009D7EDC" w:rsidP="004F1D36">
      <w:pPr>
        <w:pStyle w:val="Body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27.02.2020г.  </w:t>
      </w:r>
    </w:p>
    <w:p w:rsidR="004F1D36" w:rsidRDefault="004F1D36" w:rsidP="004F1D36">
      <w:pPr>
        <w:pStyle w:val="Body1"/>
        <w:jc w:val="right"/>
        <w:rPr>
          <w:rFonts w:ascii="Times New Roman" w:hAnsi="Times New Roman"/>
          <w:b/>
          <w:szCs w:val="24"/>
        </w:rPr>
      </w:pPr>
    </w:p>
    <w:p w:rsidR="004F1D36" w:rsidRDefault="004F1D36" w:rsidP="004F1D36">
      <w:pPr>
        <w:pStyle w:val="Body1"/>
        <w:jc w:val="right"/>
        <w:rPr>
          <w:rFonts w:ascii="Times New Roman" w:hAnsi="Times New Roman"/>
          <w:b/>
          <w:szCs w:val="24"/>
        </w:rPr>
      </w:pPr>
    </w:p>
    <w:p w:rsidR="004F1D36" w:rsidRDefault="004F1D36" w:rsidP="004F1D36">
      <w:pPr>
        <w:pStyle w:val="Body1"/>
        <w:jc w:val="right"/>
        <w:rPr>
          <w:rFonts w:ascii="Times New Roman" w:hAnsi="Times New Roman"/>
          <w:b/>
          <w:szCs w:val="24"/>
        </w:rPr>
      </w:pPr>
    </w:p>
    <w:p w:rsidR="004F1D36" w:rsidRPr="00DC4096" w:rsidRDefault="004F1D36" w:rsidP="004F1D36">
      <w:pPr>
        <w:rPr>
          <w:b/>
        </w:rPr>
      </w:pPr>
    </w:p>
    <w:p w:rsidR="008D6C12" w:rsidRPr="009141CF" w:rsidRDefault="008D6C12" w:rsidP="004F1D3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8D6C12" w:rsidRPr="009141CF" w:rsidRDefault="008D6C12" w:rsidP="008D6C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D6C12" w:rsidRPr="009141CF" w:rsidRDefault="008D6C12" w:rsidP="008D6C12">
      <w:pPr>
        <w:spacing w:line="24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8D6C12" w:rsidRDefault="008D6C12" w:rsidP="008D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42E97" w:rsidRDefault="00D42E97"/>
    <w:sectPr w:rsidR="00D42E97" w:rsidSect="00D4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6C12"/>
    <w:rsid w:val="00011E2D"/>
    <w:rsid w:val="000B3DCB"/>
    <w:rsid w:val="00161406"/>
    <w:rsid w:val="004F1D36"/>
    <w:rsid w:val="008D6C12"/>
    <w:rsid w:val="009C23F8"/>
    <w:rsid w:val="009D7EDC"/>
    <w:rsid w:val="00D42E97"/>
    <w:rsid w:val="00E5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12"/>
    <w:rPr>
      <w:color w:val="0000FF" w:themeColor="hyperlink"/>
      <w:u w:val="single"/>
    </w:rPr>
  </w:style>
  <w:style w:type="paragraph" w:customStyle="1" w:styleId="Body1">
    <w:name w:val="Body 1"/>
    <w:rsid w:val="004F1D3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Admin</cp:lastModifiedBy>
  <cp:revision>2</cp:revision>
  <dcterms:created xsi:type="dcterms:W3CDTF">2020-02-27T16:39:00Z</dcterms:created>
  <dcterms:modified xsi:type="dcterms:W3CDTF">2020-02-27T16:39:00Z</dcterms:modified>
</cp:coreProperties>
</file>